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B7" w:rsidRDefault="0052002B" w:rsidP="00E261B7">
      <w:pPr>
        <w:pStyle w:val="a3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Игры для неговорящих детей. </w:t>
      </w:r>
    </w:p>
    <w:p w:rsidR="0052002B" w:rsidRDefault="0052002B" w:rsidP="00E261B7">
      <w:pPr>
        <w:pStyle w:val="a3"/>
        <w:spacing w:after="0"/>
        <w:jc w:val="center"/>
      </w:pPr>
      <w:r>
        <w:rPr>
          <w:b/>
          <w:bCs/>
          <w:color w:val="444444"/>
          <w:sz w:val="27"/>
          <w:szCs w:val="27"/>
        </w:rPr>
        <w:t>От лепета к называнию слов.</w:t>
      </w:r>
      <w:bookmarkStart w:id="0" w:name="_GoBack"/>
      <w:bookmarkEnd w:id="0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</w:rPr>
        <w:t> 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Игры на развитие речевого внимания, памяти, двигательной активности рук, речевого подражания.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Взрослому нужно создавать такие ситуации, в которых у малыша появилось бы желание повторять одни и те же звукосочетания много раз. Например, взрослый с ребенком изображает крики животных и птиц: «</w:t>
      </w:r>
      <w:proofErr w:type="spellStart"/>
      <w:r>
        <w:rPr>
          <w:color w:val="444444"/>
          <w:sz w:val="27"/>
          <w:szCs w:val="27"/>
        </w:rPr>
        <w:t>ав-ав-ав</w:t>
      </w:r>
      <w:proofErr w:type="spellEnd"/>
      <w:r>
        <w:rPr>
          <w:color w:val="444444"/>
          <w:sz w:val="27"/>
          <w:szCs w:val="27"/>
        </w:rPr>
        <w:t>», «га-га-га» (цепочку звукоподражаний удлиняем до 3-4 слогов).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На первом этапе необходимо научить ребенка сначала подражанию вообще: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</w:p>
    <w:p w:rsidR="0052002B" w:rsidRPr="0052002B" w:rsidRDefault="0052002B" w:rsidP="00E261B7">
      <w:pPr>
        <w:pStyle w:val="a3"/>
        <w:shd w:val="clear" w:color="auto" w:fill="FFFFFF"/>
        <w:spacing w:before="28" w:beforeAutospacing="0" w:after="28"/>
        <w:ind w:firstLine="708"/>
        <w:rPr>
          <w:b/>
          <w:color w:val="444444"/>
          <w:sz w:val="27"/>
          <w:szCs w:val="27"/>
        </w:rPr>
      </w:pPr>
      <w:r w:rsidRPr="0052002B">
        <w:rPr>
          <w:b/>
          <w:color w:val="444444"/>
          <w:sz w:val="27"/>
          <w:szCs w:val="27"/>
        </w:rPr>
        <w:t xml:space="preserve">Игра «Сделай, как я делаю». </w:t>
      </w:r>
    </w:p>
    <w:p w:rsidR="0052002B" w:rsidRPr="0052002B" w:rsidRDefault="0052002B" w:rsidP="0052002B">
      <w:pPr>
        <w:pStyle w:val="a3"/>
        <w:shd w:val="clear" w:color="auto" w:fill="FFFFFF"/>
        <w:spacing w:before="28" w:beforeAutospacing="0" w:after="28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Цель игры: научить ребенка подражать движениям головы, рук, ног. «Давай полетаем как птички. Наши руки — это крылья, помашем крыльями, полетим по комнатам»;</w:t>
      </w:r>
      <w:r>
        <w:t xml:space="preserve"> </w:t>
      </w:r>
      <w:r>
        <w:rPr>
          <w:color w:val="444444"/>
          <w:sz w:val="27"/>
          <w:szCs w:val="27"/>
        </w:rPr>
        <w:t>«Постоим на одной ножке» и т.д.</w:t>
      </w:r>
      <w:r>
        <w:rPr>
          <w:color w:val="444444"/>
          <w:sz w:val="27"/>
          <w:szCs w:val="27"/>
        </w:rPr>
        <w:br/>
        <w:t>Сначала учим подражать движениям взрослого (рук, ног, пальчиков, кистей рук), а потом уже следует учить его подражанию речи взрослого.</w:t>
      </w:r>
    </w:p>
    <w:p w:rsidR="00E261B7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Лучше сопровождать действия словами или стихотворениями.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«Ладушки-ладошки» (пальчиковые игры).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Цель: учить ребенка класть ладошки так, как это делает взрослый.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предлагает ребенку повторять за ним движения пальцев и кистей рук. Сначала нужно выполнять только одно движение обеими кистями рук. Например, взрослый говорит: «Положи руки ладошками вверх. Теперь убери руки со стола. А теперь поставь ладошки на ребро, а теперь сожми руку в кулачок» и т.д. Далее выполняем уже серию движений, проговаривая слова в стихотворной форме: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Поверни ладошки вверх,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Поверни ладошки вниз,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 поставь их на бочок,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 зажми их в кулачок.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«Выполни задание».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читает стихотворение и предлагает ребенку выполнять действия из стихотворения.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Мы топаем ногами,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Мы хлопаем руками,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Киваем головой.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Мы руки поднимаем,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Мы руки опускаем,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Мы руки подаем (взрослый и ребенок берутся за руки)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И бегаем кругом.</w:t>
      </w:r>
    </w:p>
    <w:p w:rsidR="00E261B7" w:rsidRDefault="00E261B7" w:rsidP="00E261B7">
      <w:pPr>
        <w:pStyle w:val="a3"/>
        <w:shd w:val="clear" w:color="auto" w:fill="FFFFFF"/>
        <w:spacing w:before="28" w:beforeAutospacing="0" w:after="28"/>
        <w:ind w:firstLine="708"/>
        <w:rPr>
          <w:b/>
          <w:bCs/>
          <w:color w:val="444444"/>
          <w:sz w:val="27"/>
          <w:szCs w:val="27"/>
        </w:rPr>
      </w:pPr>
    </w:p>
    <w:p w:rsidR="00E261B7" w:rsidRDefault="00E261B7" w:rsidP="00E261B7">
      <w:pPr>
        <w:pStyle w:val="a3"/>
        <w:shd w:val="clear" w:color="auto" w:fill="FFFFFF"/>
        <w:spacing w:before="28" w:beforeAutospacing="0" w:after="28"/>
        <w:ind w:firstLine="708"/>
        <w:rPr>
          <w:b/>
          <w:bCs/>
          <w:color w:val="444444"/>
          <w:sz w:val="27"/>
          <w:szCs w:val="27"/>
        </w:rPr>
      </w:pPr>
    </w:p>
    <w:p w:rsidR="00E261B7" w:rsidRDefault="00E261B7" w:rsidP="00E261B7">
      <w:pPr>
        <w:pStyle w:val="a3"/>
        <w:shd w:val="clear" w:color="auto" w:fill="FFFFFF"/>
        <w:spacing w:before="28" w:beforeAutospacing="0" w:after="28"/>
        <w:ind w:firstLine="70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с альбомами.</w:t>
      </w:r>
    </w:p>
    <w:p w:rsidR="00E261B7" w:rsidRDefault="0052002B" w:rsidP="0052002B">
      <w:pPr>
        <w:pStyle w:val="a3"/>
        <w:shd w:val="clear" w:color="auto" w:fill="FFFFFF"/>
        <w:spacing w:before="28" w:beforeAutospacing="0" w:after="28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lastRenderedPageBreak/>
        <w:t>Можно изготовить маленькие альбомы с картинками или фотографиями близких ребенку людей, которые потом рассматривать по 5-10 минут в день.</w:t>
      </w:r>
      <w:r w:rsidR="00E261B7">
        <w:rPr>
          <w:color w:val="444444"/>
          <w:sz w:val="27"/>
          <w:szCs w:val="27"/>
        </w:rPr>
        <w:t xml:space="preserve"> Такие альбомы (книги) наверняка можно купить и в магазине.</w:t>
      </w:r>
      <w:r>
        <w:rPr>
          <w:color w:val="444444"/>
          <w:sz w:val="27"/>
          <w:szCs w:val="27"/>
        </w:rPr>
        <w:t xml:space="preserve"> 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gramStart"/>
      <w:r>
        <w:rPr>
          <w:color w:val="444444"/>
          <w:sz w:val="27"/>
          <w:szCs w:val="27"/>
        </w:rPr>
        <w:t>В одном альбоме пусть будут фотографии членов семьи, в другом – картинки с изображением животных, птиц, в третьем – картинки с изображением предметов, которые издают какой либо шум (молоток, машина, самолет, паровоз и т.п.), в четвертом – картинки с изображением игрушек и т.д.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  <w:u w:val="single"/>
        </w:rPr>
        <w:t>Цель игры с такими альбомами: вызвать аморфные слова у ребенка.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gramStart"/>
      <w:r>
        <w:rPr>
          <w:color w:val="444444"/>
          <w:sz w:val="27"/>
          <w:szCs w:val="27"/>
        </w:rPr>
        <w:t>Сначала, рассматривая альбомы, нужно эмоционально говорить названия близких ребенку лиц, имена: это мама, это папа, это баба, это тетя, это Катя, это Маша, это Вова и т.д.</w:t>
      </w:r>
      <w:proofErr w:type="gramEnd"/>
      <w:r>
        <w:rPr>
          <w:color w:val="444444"/>
          <w:sz w:val="27"/>
          <w:szCs w:val="27"/>
        </w:rPr>
        <w:t xml:space="preserve"> При повторных рассматриваниях можно спросить: «Кто это?». </w:t>
      </w:r>
      <w:proofErr w:type="gramStart"/>
      <w:r>
        <w:rPr>
          <w:color w:val="444444"/>
          <w:sz w:val="27"/>
          <w:szCs w:val="27"/>
        </w:rPr>
        <w:t>Допустимы любые ответы, например: мама («</w:t>
      </w:r>
      <w:proofErr w:type="spellStart"/>
      <w:r>
        <w:rPr>
          <w:color w:val="444444"/>
          <w:sz w:val="27"/>
          <w:szCs w:val="27"/>
        </w:rPr>
        <w:t>ма</w:t>
      </w:r>
      <w:proofErr w:type="spellEnd"/>
      <w:r>
        <w:rPr>
          <w:color w:val="444444"/>
          <w:sz w:val="27"/>
          <w:szCs w:val="27"/>
        </w:rPr>
        <w:t>»), папа («па»), дядя («</w:t>
      </w:r>
      <w:proofErr w:type="spellStart"/>
      <w:r>
        <w:rPr>
          <w:color w:val="444444"/>
          <w:sz w:val="27"/>
          <w:szCs w:val="27"/>
        </w:rPr>
        <w:t>дя</w:t>
      </w:r>
      <w:proofErr w:type="spellEnd"/>
      <w:r>
        <w:rPr>
          <w:color w:val="444444"/>
          <w:sz w:val="27"/>
          <w:szCs w:val="27"/>
        </w:rPr>
        <w:t>»), баба («ба»), Катя («ка»), Вова («</w:t>
      </w:r>
      <w:proofErr w:type="spellStart"/>
      <w:r>
        <w:rPr>
          <w:color w:val="444444"/>
          <w:sz w:val="27"/>
          <w:szCs w:val="27"/>
        </w:rPr>
        <w:t>ова</w:t>
      </w:r>
      <w:proofErr w:type="spellEnd"/>
      <w:r>
        <w:rPr>
          <w:color w:val="444444"/>
          <w:sz w:val="27"/>
          <w:szCs w:val="27"/>
        </w:rPr>
        <w:t>») и т.д.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Рассматривая альбом с животными, рассказываем ребенку «кто как кричит». Взрослый: </w:t>
      </w:r>
      <w:proofErr w:type="gramStart"/>
      <w:r>
        <w:rPr>
          <w:color w:val="444444"/>
          <w:sz w:val="27"/>
          <w:szCs w:val="27"/>
        </w:rPr>
        <w:t>«Собака кричит «</w:t>
      </w:r>
      <w:proofErr w:type="spellStart"/>
      <w:r>
        <w:rPr>
          <w:color w:val="444444"/>
          <w:sz w:val="27"/>
          <w:szCs w:val="27"/>
        </w:rPr>
        <w:t>ав-ав</w:t>
      </w:r>
      <w:proofErr w:type="spellEnd"/>
      <w:r>
        <w:rPr>
          <w:color w:val="444444"/>
          <w:sz w:val="27"/>
          <w:szCs w:val="27"/>
        </w:rPr>
        <w:t>» (ребенок «</w:t>
      </w:r>
      <w:proofErr w:type="spellStart"/>
      <w:r>
        <w:rPr>
          <w:color w:val="444444"/>
          <w:sz w:val="27"/>
          <w:szCs w:val="27"/>
        </w:rPr>
        <w:t>аф</w:t>
      </w:r>
      <w:proofErr w:type="spellEnd"/>
      <w:r>
        <w:rPr>
          <w:color w:val="444444"/>
          <w:sz w:val="27"/>
          <w:szCs w:val="27"/>
        </w:rPr>
        <w:t xml:space="preserve">»), корова – </w:t>
      </w:r>
      <w:proofErr w:type="spellStart"/>
      <w:r>
        <w:rPr>
          <w:color w:val="444444"/>
          <w:sz w:val="27"/>
          <w:szCs w:val="27"/>
        </w:rPr>
        <w:t>му-му</w:t>
      </w:r>
      <w:proofErr w:type="spellEnd"/>
      <w:r>
        <w:rPr>
          <w:color w:val="444444"/>
          <w:sz w:val="27"/>
          <w:szCs w:val="27"/>
        </w:rPr>
        <w:t xml:space="preserve"> (ребенок «у» или «</w:t>
      </w:r>
      <w:proofErr w:type="spellStart"/>
      <w:r>
        <w:rPr>
          <w:color w:val="444444"/>
          <w:sz w:val="27"/>
          <w:szCs w:val="27"/>
        </w:rPr>
        <w:t>му</w:t>
      </w:r>
      <w:proofErr w:type="spellEnd"/>
      <w:r>
        <w:rPr>
          <w:color w:val="444444"/>
          <w:sz w:val="27"/>
          <w:szCs w:val="27"/>
        </w:rPr>
        <w:t>»), козлик — «</w:t>
      </w:r>
      <w:proofErr w:type="spellStart"/>
      <w:r>
        <w:rPr>
          <w:color w:val="444444"/>
          <w:sz w:val="27"/>
          <w:szCs w:val="27"/>
        </w:rPr>
        <w:t>бе-бе</w:t>
      </w:r>
      <w:proofErr w:type="spellEnd"/>
      <w:r>
        <w:rPr>
          <w:color w:val="444444"/>
          <w:sz w:val="27"/>
          <w:szCs w:val="27"/>
        </w:rPr>
        <w:t>» (ребенок «пи-пи»), кошка – «мяу-мяу» (ребенок «</w:t>
      </w:r>
      <w:proofErr w:type="spellStart"/>
      <w:r>
        <w:rPr>
          <w:color w:val="444444"/>
          <w:sz w:val="27"/>
          <w:szCs w:val="27"/>
        </w:rPr>
        <w:t>миау</w:t>
      </w:r>
      <w:proofErr w:type="spellEnd"/>
      <w:r>
        <w:rPr>
          <w:color w:val="444444"/>
          <w:sz w:val="27"/>
          <w:szCs w:val="27"/>
        </w:rPr>
        <w:t>» или «ау»), ослик – «</w:t>
      </w:r>
      <w:proofErr w:type="spellStart"/>
      <w:r>
        <w:rPr>
          <w:color w:val="444444"/>
          <w:sz w:val="27"/>
          <w:szCs w:val="27"/>
        </w:rPr>
        <w:t>иа-иа</w:t>
      </w:r>
      <w:proofErr w:type="spellEnd"/>
      <w:r>
        <w:rPr>
          <w:color w:val="444444"/>
          <w:sz w:val="27"/>
          <w:szCs w:val="27"/>
        </w:rPr>
        <w:t>» (ребенок «а») и т.д.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gramStart"/>
      <w:r>
        <w:rPr>
          <w:color w:val="444444"/>
          <w:sz w:val="27"/>
          <w:szCs w:val="27"/>
        </w:rPr>
        <w:t>Рассматривая альбом с предметами, издающими шум, учим ребенка подражать транспортным шумам, музыкальным игрушкам: машина — </w:t>
      </w:r>
      <w:r>
        <w:rPr>
          <w:i/>
          <w:iCs/>
          <w:color w:val="444444"/>
          <w:sz w:val="27"/>
          <w:szCs w:val="27"/>
        </w:rPr>
        <w:t>би-би</w:t>
      </w:r>
      <w:r>
        <w:rPr>
          <w:color w:val="444444"/>
          <w:sz w:val="27"/>
          <w:szCs w:val="27"/>
        </w:rPr>
        <w:t>, самолет — </w:t>
      </w:r>
      <w:r>
        <w:rPr>
          <w:i/>
          <w:iCs/>
          <w:color w:val="444444"/>
          <w:sz w:val="27"/>
          <w:szCs w:val="27"/>
        </w:rPr>
        <w:t>у-у-у</w:t>
      </w:r>
      <w:r>
        <w:rPr>
          <w:color w:val="444444"/>
          <w:sz w:val="27"/>
          <w:szCs w:val="27"/>
        </w:rPr>
        <w:t>, паровозик — </w:t>
      </w:r>
      <w:r>
        <w:rPr>
          <w:i/>
          <w:iCs/>
          <w:color w:val="444444"/>
          <w:sz w:val="27"/>
          <w:szCs w:val="27"/>
        </w:rPr>
        <w:t>ту-ту</w:t>
      </w:r>
      <w:r>
        <w:rPr>
          <w:color w:val="444444"/>
          <w:sz w:val="27"/>
          <w:szCs w:val="27"/>
        </w:rPr>
        <w:t>, молоток стучит — </w:t>
      </w:r>
      <w:r>
        <w:rPr>
          <w:i/>
          <w:iCs/>
          <w:color w:val="444444"/>
          <w:sz w:val="27"/>
          <w:szCs w:val="27"/>
        </w:rPr>
        <w:t>тук-тук</w:t>
      </w:r>
      <w:r>
        <w:rPr>
          <w:color w:val="444444"/>
          <w:sz w:val="27"/>
          <w:szCs w:val="27"/>
        </w:rPr>
        <w:t>, дудочка играет — </w:t>
      </w:r>
      <w:proofErr w:type="spellStart"/>
      <w:r>
        <w:rPr>
          <w:i/>
          <w:iCs/>
          <w:color w:val="444444"/>
          <w:sz w:val="27"/>
          <w:szCs w:val="27"/>
        </w:rPr>
        <w:t>ду-ду-ду</w:t>
      </w:r>
      <w:proofErr w:type="spellEnd"/>
      <w:r>
        <w:rPr>
          <w:color w:val="444444"/>
          <w:sz w:val="27"/>
          <w:szCs w:val="27"/>
        </w:rPr>
        <w:t>, барабан — </w:t>
      </w:r>
      <w:r>
        <w:rPr>
          <w:i/>
          <w:iCs/>
          <w:color w:val="444444"/>
          <w:sz w:val="27"/>
          <w:szCs w:val="27"/>
        </w:rPr>
        <w:t>бом-бом-бом</w:t>
      </w:r>
      <w:r>
        <w:rPr>
          <w:color w:val="444444"/>
          <w:sz w:val="27"/>
          <w:szCs w:val="27"/>
        </w:rPr>
        <w:t>, балалайка — </w:t>
      </w:r>
      <w:r>
        <w:rPr>
          <w:i/>
          <w:iCs/>
          <w:color w:val="444444"/>
          <w:sz w:val="27"/>
          <w:szCs w:val="27"/>
        </w:rPr>
        <w:t>ля-ля-ля</w:t>
      </w:r>
      <w:r>
        <w:rPr>
          <w:color w:val="444444"/>
          <w:sz w:val="27"/>
          <w:szCs w:val="27"/>
        </w:rPr>
        <w:t>, колокольчик — </w:t>
      </w:r>
      <w:r>
        <w:rPr>
          <w:i/>
          <w:iCs/>
          <w:color w:val="444444"/>
          <w:sz w:val="27"/>
          <w:szCs w:val="27"/>
        </w:rPr>
        <w:t>динь-динь</w:t>
      </w:r>
      <w:r>
        <w:rPr>
          <w:color w:val="444444"/>
          <w:sz w:val="27"/>
          <w:szCs w:val="27"/>
        </w:rPr>
        <w:t>, дождик капает — </w:t>
      </w:r>
      <w:r>
        <w:rPr>
          <w:i/>
          <w:iCs/>
          <w:color w:val="444444"/>
          <w:sz w:val="27"/>
          <w:szCs w:val="27"/>
        </w:rPr>
        <w:t>кап-кап</w:t>
      </w:r>
      <w:r>
        <w:rPr>
          <w:color w:val="444444"/>
          <w:sz w:val="27"/>
          <w:szCs w:val="27"/>
        </w:rPr>
        <w:t>, ножки топают — </w:t>
      </w:r>
      <w:r>
        <w:rPr>
          <w:i/>
          <w:iCs/>
          <w:color w:val="444444"/>
          <w:sz w:val="27"/>
          <w:szCs w:val="27"/>
        </w:rPr>
        <w:t>топ-топ</w:t>
      </w:r>
      <w:r>
        <w:rPr>
          <w:color w:val="444444"/>
          <w:sz w:val="27"/>
          <w:szCs w:val="27"/>
        </w:rPr>
        <w:t>, что-то упало — </w:t>
      </w:r>
      <w:r>
        <w:rPr>
          <w:i/>
          <w:iCs/>
          <w:color w:val="444444"/>
          <w:sz w:val="27"/>
          <w:szCs w:val="27"/>
        </w:rPr>
        <w:t>бах</w:t>
      </w:r>
      <w:r>
        <w:rPr>
          <w:color w:val="444444"/>
          <w:sz w:val="27"/>
          <w:szCs w:val="27"/>
        </w:rPr>
        <w:t>.</w:t>
      </w:r>
      <w:proofErr w:type="gramEnd"/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color w:val="444444"/>
          <w:sz w:val="27"/>
          <w:szCs w:val="27"/>
        </w:rPr>
      </w:pPr>
    </w:p>
    <w:p w:rsidR="0052002B" w:rsidRDefault="00E261B7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 xml:space="preserve"> </w:t>
      </w:r>
      <w:r w:rsidR="0052002B">
        <w:rPr>
          <w:b/>
          <w:bCs/>
          <w:color w:val="444444"/>
          <w:sz w:val="27"/>
          <w:szCs w:val="27"/>
        </w:rPr>
        <w:t>«Назови игрушку»</w:t>
      </w:r>
      <w:r w:rsidR="0052002B">
        <w:rPr>
          <w:color w:val="444444"/>
          <w:sz w:val="27"/>
          <w:szCs w:val="27"/>
        </w:rPr>
        <w:t xml:space="preserve">. </w:t>
      </w:r>
      <w:proofErr w:type="gramStart"/>
      <w:r w:rsidR="0052002B">
        <w:rPr>
          <w:color w:val="444444"/>
          <w:sz w:val="27"/>
          <w:szCs w:val="27"/>
        </w:rPr>
        <w:t>Игрушки: кубик (ребенок называет «ку»), домик («</w:t>
      </w:r>
      <w:proofErr w:type="spellStart"/>
      <w:r w:rsidR="0052002B">
        <w:rPr>
          <w:color w:val="444444"/>
          <w:sz w:val="27"/>
          <w:szCs w:val="27"/>
        </w:rPr>
        <w:t>оми</w:t>
      </w:r>
      <w:proofErr w:type="spellEnd"/>
      <w:r w:rsidR="0052002B">
        <w:rPr>
          <w:color w:val="444444"/>
          <w:sz w:val="27"/>
          <w:szCs w:val="27"/>
        </w:rPr>
        <w:t>»), мячик («</w:t>
      </w:r>
      <w:proofErr w:type="spellStart"/>
      <w:r w:rsidR="0052002B">
        <w:rPr>
          <w:color w:val="444444"/>
          <w:sz w:val="27"/>
          <w:szCs w:val="27"/>
        </w:rPr>
        <w:t>ати</w:t>
      </w:r>
      <w:proofErr w:type="spellEnd"/>
      <w:r w:rsidR="0052002B">
        <w:rPr>
          <w:color w:val="444444"/>
          <w:sz w:val="27"/>
          <w:szCs w:val="27"/>
        </w:rPr>
        <w:t>»), машинка («</w:t>
      </w:r>
      <w:proofErr w:type="spellStart"/>
      <w:r w:rsidR="0052002B">
        <w:rPr>
          <w:color w:val="444444"/>
          <w:sz w:val="27"/>
          <w:szCs w:val="27"/>
        </w:rPr>
        <w:t>аси</w:t>
      </w:r>
      <w:proofErr w:type="spellEnd"/>
      <w:r w:rsidR="0052002B">
        <w:rPr>
          <w:color w:val="444444"/>
          <w:sz w:val="27"/>
          <w:szCs w:val="27"/>
        </w:rPr>
        <w:t>»), самолетик («але»), мишка («ми» или «</w:t>
      </w:r>
      <w:proofErr w:type="spellStart"/>
      <w:r w:rsidR="0052002B">
        <w:rPr>
          <w:color w:val="444444"/>
          <w:sz w:val="27"/>
          <w:szCs w:val="27"/>
        </w:rPr>
        <w:t>мика</w:t>
      </w:r>
      <w:proofErr w:type="spellEnd"/>
      <w:r w:rsidR="0052002B">
        <w:rPr>
          <w:color w:val="444444"/>
          <w:sz w:val="27"/>
          <w:szCs w:val="27"/>
        </w:rPr>
        <w:t>»), собака («</w:t>
      </w:r>
      <w:proofErr w:type="spellStart"/>
      <w:r w:rsidR="0052002B">
        <w:rPr>
          <w:color w:val="444444"/>
          <w:sz w:val="27"/>
          <w:szCs w:val="27"/>
        </w:rPr>
        <w:t>аба</w:t>
      </w:r>
      <w:proofErr w:type="spellEnd"/>
      <w:r w:rsidR="0052002B">
        <w:rPr>
          <w:color w:val="444444"/>
          <w:sz w:val="27"/>
          <w:szCs w:val="27"/>
        </w:rPr>
        <w:t>»), белочка («</w:t>
      </w:r>
      <w:proofErr w:type="spellStart"/>
      <w:r w:rsidR="0052002B">
        <w:rPr>
          <w:color w:val="444444"/>
          <w:sz w:val="27"/>
          <w:szCs w:val="27"/>
        </w:rPr>
        <w:t>бе</w:t>
      </w:r>
      <w:proofErr w:type="spellEnd"/>
      <w:r w:rsidR="0052002B">
        <w:rPr>
          <w:color w:val="444444"/>
          <w:sz w:val="27"/>
          <w:szCs w:val="27"/>
        </w:rPr>
        <w:t>» или «бека»), грибок («</w:t>
      </w:r>
      <w:proofErr w:type="spellStart"/>
      <w:r w:rsidR="0052002B">
        <w:rPr>
          <w:color w:val="444444"/>
          <w:sz w:val="27"/>
          <w:szCs w:val="27"/>
        </w:rPr>
        <w:t>ги</w:t>
      </w:r>
      <w:proofErr w:type="spellEnd"/>
      <w:r w:rsidR="0052002B">
        <w:rPr>
          <w:color w:val="444444"/>
          <w:sz w:val="27"/>
          <w:szCs w:val="27"/>
        </w:rPr>
        <w:t>»).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«магазин»</w:t>
      </w:r>
      <w:r>
        <w:rPr>
          <w:color w:val="444444"/>
          <w:sz w:val="27"/>
          <w:szCs w:val="27"/>
        </w:rPr>
        <w:t>, чтобы активизировать речь ребенка. Ребенок покупает игрушки и другие предметы (ребенок называет их как может).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>Игра «Угадай, какая игрушка появилась?»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Взрослый раскладывает перед ребенком 2-3 игрушки. Потом предлагает ребенку запомнить игрушки. Затем ребенок закрывает глазки, а взрослый подкладывает еще одну игрушку и просит ребенка: «Назови, какая игрушка тут появилась?».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«Угадай, какой игрушки нет?»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Перед ребенком лежат 3-4 игрушки, которые он рассматривает и называет. Взрослый говорит: «Ой, наступила ночь, давай закроем глазки и поспим». Вместе с ребенком взрослый «спит», закрывает глаза и кладет ладошки под голову. Затем взрослый незаметно убирает одну игрушку и говорит: «Вот и утро наступило, откроем глазки. Посмотри-ка на наши игрушки, кажется, что-то пропало». Ребенок называет пропавшую игрушку. Игра повторяется 2-3 раза.</w:t>
      </w:r>
    </w:p>
    <w:p w:rsidR="00E261B7" w:rsidRDefault="00E261B7" w:rsidP="00E261B7">
      <w:pPr>
        <w:pStyle w:val="a3"/>
        <w:shd w:val="clear" w:color="auto" w:fill="FFFFFF"/>
        <w:spacing w:before="28" w:beforeAutospacing="0" w:after="28"/>
        <w:ind w:firstLine="708"/>
        <w:rPr>
          <w:b/>
          <w:bCs/>
          <w:color w:val="444444"/>
          <w:sz w:val="27"/>
          <w:szCs w:val="27"/>
        </w:rPr>
      </w:pPr>
    </w:p>
    <w:p w:rsidR="00E261B7" w:rsidRDefault="00E261B7" w:rsidP="00E261B7">
      <w:pPr>
        <w:pStyle w:val="a3"/>
        <w:shd w:val="clear" w:color="auto" w:fill="FFFFFF"/>
        <w:spacing w:before="28" w:beforeAutospacing="0" w:after="28"/>
        <w:ind w:firstLine="708"/>
        <w:rPr>
          <w:b/>
          <w:bCs/>
          <w:color w:val="444444"/>
          <w:sz w:val="27"/>
          <w:szCs w:val="27"/>
        </w:rPr>
      </w:pPr>
    </w:p>
    <w:p w:rsidR="00E261B7" w:rsidRDefault="00E261B7" w:rsidP="00E261B7">
      <w:pPr>
        <w:pStyle w:val="a3"/>
        <w:shd w:val="clear" w:color="auto" w:fill="FFFFFF"/>
        <w:spacing w:before="28" w:beforeAutospacing="0" w:after="28"/>
        <w:ind w:firstLine="70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«Знакомые игрушки» (для самых маленьких).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lastRenderedPageBreak/>
        <w:t>Взрослый раскладывает перед ребенком 5-6 игрушек и предлагает рассмотреть игрушки, затем обращается с просьбой: — Дай мне куклу (пирамидку, козлика, рыбку и т.д.). Если ребенок правильно выполнил задание, эмоционально похвалите его, если ошибся – тоже поблагодарите и с грустным выражением лица скажите: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-Спасибо, только это рыбка, а мне нужна пирамидка, где же она?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Если ребенок снова не может справиться с заданием, помогите ему сами (с радостью):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-А-а, вот же она где спряталась от нас!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Цель игры – не только пополнять пассивный словарь, но и развивать слуховое внимание, двигательную активность, вызвать желание выполнять ваши просьбы.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«Покажи, где».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Для неговорящего ребенка важно расширять количество понятий, которые он знает. Называйте предметы в доме по несколько раз в день, повторяйте на следующий день уже усвоенное (предлагая ребенку показать названный предмет</w:t>
      </w:r>
      <w:proofErr w:type="gramStart"/>
      <w:r>
        <w:rPr>
          <w:color w:val="444444"/>
          <w:sz w:val="27"/>
          <w:szCs w:val="27"/>
        </w:rPr>
        <w:t>)и</w:t>
      </w:r>
      <w:proofErr w:type="gramEnd"/>
      <w:r>
        <w:rPr>
          <w:color w:val="444444"/>
          <w:sz w:val="27"/>
          <w:szCs w:val="27"/>
        </w:rPr>
        <w:t xml:space="preserve"> добавляйте 1-2 новых названия. Рассматривайте картинки (в первое время картинки должны быть несложными предметными). Просите ребенка показать </w:t>
      </w:r>
      <w:proofErr w:type="gramStart"/>
      <w:r>
        <w:rPr>
          <w:color w:val="444444"/>
          <w:sz w:val="27"/>
          <w:szCs w:val="27"/>
        </w:rPr>
        <w:t>пальчиком</w:t>
      </w:r>
      <w:proofErr w:type="gramEnd"/>
      <w:r>
        <w:rPr>
          <w:color w:val="444444"/>
          <w:sz w:val="27"/>
          <w:szCs w:val="27"/>
        </w:rPr>
        <w:t xml:space="preserve"> называемый вами предмет на картинке.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Рассматриваем картинки вместе.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Очень важно побуждать детей к ответу, задавать вопросы. Вопросы должны быть доступными для понимания ребенком, чтобы он чувствовал себя уверенно.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При рассматривании картинок взрослый сначала называет малышу все нарисованные предметы, при повторных рассматриваниях просит показать: «Где котик? Покажи</w:t>
      </w:r>
      <w:proofErr w:type="gramStart"/>
      <w:r>
        <w:rPr>
          <w:color w:val="444444"/>
          <w:sz w:val="27"/>
          <w:szCs w:val="27"/>
        </w:rPr>
        <w:t>.» «</w:t>
      </w:r>
      <w:proofErr w:type="gramEnd"/>
      <w:r>
        <w:rPr>
          <w:color w:val="444444"/>
          <w:sz w:val="27"/>
          <w:szCs w:val="27"/>
        </w:rPr>
        <w:t>Где домик? Покажи» И только потом, когда ребенок уже хорошо знает ответ, можно спросить: «Кто это?» «Что это?».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«Командир».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Взрослый дает ребенку разные задания (если ребенок не понимает, что нужно сделать, можно попросить выполнить это задание кого-то другого, например, старшего брата или папу, а затем снова малыша). Если ребенок уже может говорить несколько слов, то дальше пусть ребенок «отдает команды» всем членам семьи, мягким игрушкам. Примерные команды: «Покружись. Присядь. Помаши руками. </w:t>
      </w:r>
      <w:proofErr w:type="gramStart"/>
      <w:r>
        <w:rPr>
          <w:color w:val="444444"/>
          <w:sz w:val="27"/>
          <w:szCs w:val="27"/>
        </w:rPr>
        <w:t>Подпрыгни.» В командах можно использовать слова: дай, принеси, отнеси, найди, положи, открой, закрой, подойди, садись, ложись.</w:t>
      </w:r>
      <w:proofErr w:type="gramEnd"/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с мишкой (куклой).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Можно поиграть с любимой мягкой игрушкой малыша (или куклой). Говорить ребенку, какие действия с куклой он должен выполнять: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-Давай уложим мишку спать. Он никак не может заснуть — покачай мишку: а-а-а-а, поцелуй мишку, погладь мишку, обними крепко. </w:t>
      </w:r>
      <w:proofErr w:type="gramStart"/>
      <w:r>
        <w:rPr>
          <w:color w:val="444444"/>
          <w:sz w:val="27"/>
          <w:szCs w:val="27"/>
        </w:rPr>
        <w:t>Ну</w:t>
      </w:r>
      <w:proofErr w:type="gramEnd"/>
      <w:r>
        <w:rPr>
          <w:color w:val="444444"/>
          <w:sz w:val="27"/>
          <w:szCs w:val="27"/>
        </w:rPr>
        <w:t xml:space="preserve"> вот наш мишка заснул.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-Давай искупаем нашу куклу. Она очень испачкалась, чтобы ее хорошо отмыть, надо потереть мочалкой все части тела и ничего не забыть.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proofErr w:type="gramStart"/>
      <w:r>
        <w:rPr>
          <w:color w:val="444444"/>
          <w:sz w:val="27"/>
          <w:szCs w:val="27"/>
        </w:rPr>
        <w:lastRenderedPageBreak/>
        <w:t>-Потри сначала спинку, животик, теперь ручки (ножки, шейку, коленки очень грязные, пальчики, плечи).</w:t>
      </w:r>
      <w:proofErr w:type="gramEnd"/>
      <w:r>
        <w:rPr>
          <w:color w:val="444444"/>
          <w:sz w:val="27"/>
          <w:szCs w:val="27"/>
        </w:rPr>
        <w:t xml:space="preserve"> Молодец, хорошо все отмыл. Теперь умой ей лицо: щечки, лоб, подбородок, носик, а теперь ушки. Заверни куклу в пеленку, чтобы не простудилась.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-Давай покормим мишку. Налей ему в блюдце немного молока. Отломи ему кусочек хлеба. И т.п.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(Такая игра способствует также развитию у ребенка чувства ответственности).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«Подскажи словечко» (развиваем речевое подражание).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Взрослый читает ребенку </w:t>
      </w:r>
      <w:proofErr w:type="spellStart"/>
      <w:r>
        <w:rPr>
          <w:color w:val="444444"/>
          <w:sz w:val="27"/>
          <w:szCs w:val="27"/>
        </w:rPr>
        <w:t>потешки</w:t>
      </w:r>
      <w:proofErr w:type="spellEnd"/>
      <w:r>
        <w:rPr>
          <w:color w:val="444444"/>
          <w:sz w:val="27"/>
          <w:szCs w:val="27"/>
        </w:rPr>
        <w:t xml:space="preserve"> (</w:t>
      </w:r>
      <w:proofErr w:type="gramStart"/>
      <w:r>
        <w:rPr>
          <w:color w:val="444444"/>
          <w:sz w:val="27"/>
          <w:szCs w:val="27"/>
        </w:rPr>
        <w:t>которые</w:t>
      </w:r>
      <w:proofErr w:type="gramEnd"/>
      <w:r>
        <w:rPr>
          <w:color w:val="444444"/>
          <w:sz w:val="27"/>
          <w:szCs w:val="27"/>
        </w:rPr>
        <w:t xml:space="preserve"> ему уже хорошо знакомы), останавливается перед последним словом, чтобы ребенок сам попробовал закончить фразу. Например: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color w:val="444444"/>
          <w:sz w:val="27"/>
          <w:szCs w:val="27"/>
        </w:rPr>
        <w:t>Наши уточки с утра –…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b/>
          <w:bCs/>
          <w:color w:val="444444"/>
          <w:sz w:val="27"/>
          <w:szCs w:val="27"/>
        </w:rPr>
        <w:t>Кря-кря-кря! Кря-кря-кря!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color w:val="444444"/>
          <w:sz w:val="27"/>
          <w:szCs w:val="27"/>
        </w:rPr>
        <w:t>Наши гуси у пруда –…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b/>
          <w:bCs/>
          <w:color w:val="444444"/>
          <w:sz w:val="27"/>
          <w:szCs w:val="27"/>
        </w:rPr>
        <w:t>Га-га-га! Га-га-га!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color w:val="444444"/>
          <w:sz w:val="27"/>
          <w:szCs w:val="27"/>
        </w:rPr>
        <w:t>А индюк среди двора –…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b/>
          <w:bCs/>
          <w:color w:val="444444"/>
          <w:sz w:val="27"/>
          <w:szCs w:val="27"/>
        </w:rPr>
        <w:t xml:space="preserve">Бал-бал-бал! </w:t>
      </w:r>
      <w:proofErr w:type="spellStart"/>
      <w:r>
        <w:rPr>
          <w:b/>
          <w:bCs/>
          <w:color w:val="444444"/>
          <w:sz w:val="27"/>
          <w:szCs w:val="27"/>
        </w:rPr>
        <w:t>Балды-балда</w:t>
      </w:r>
      <w:proofErr w:type="spellEnd"/>
      <w:r>
        <w:rPr>
          <w:b/>
          <w:bCs/>
          <w:color w:val="444444"/>
          <w:sz w:val="27"/>
          <w:szCs w:val="27"/>
        </w:rPr>
        <w:t>!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color w:val="444444"/>
          <w:sz w:val="27"/>
          <w:szCs w:val="27"/>
        </w:rPr>
        <w:t>Наши гуленьки вверху –…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2124"/>
      </w:pPr>
      <w:proofErr w:type="spellStart"/>
      <w:r>
        <w:rPr>
          <w:b/>
          <w:bCs/>
          <w:color w:val="444444"/>
          <w:sz w:val="27"/>
          <w:szCs w:val="27"/>
        </w:rPr>
        <w:t>Грру</w:t>
      </w:r>
      <w:proofErr w:type="spellEnd"/>
      <w:r>
        <w:rPr>
          <w:b/>
          <w:bCs/>
          <w:color w:val="444444"/>
          <w:sz w:val="27"/>
          <w:szCs w:val="27"/>
        </w:rPr>
        <w:t>-</w:t>
      </w:r>
      <w:proofErr w:type="spellStart"/>
      <w:r>
        <w:rPr>
          <w:b/>
          <w:bCs/>
          <w:color w:val="444444"/>
          <w:sz w:val="27"/>
          <w:szCs w:val="27"/>
        </w:rPr>
        <w:t>грру</w:t>
      </w:r>
      <w:proofErr w:type="spellEnd"/>
      <w:r>
        <w:rPr>
          <w:b/>
          <w:bCs/>
          <w:color w:val="444444"/>
          <w:sz w:val="27"/>
          <w:szCs w:val="27"/>
        </w:rPr>
        <w:t>-у-</w:t>
      </w:r>
      <w:proofErr w:type="spellStart"/>
      <w:r>
        <w:rPr>
          <w:b/>
          <w:bCs/>
          <w:color w:val="444444"/>
          <w:sz w:val="27"/>
          <w:szCs w:val="27"/>
        </w:rPr>
        <w:t>грру</w:t>
      </w:r>
      <w:proofErr w:type="spellEnd"/>
      <w:r>
        <w:rPr>
          <w:b/>
          <w:bCs/>
          <w:color w:val="444444"/>
          <w:sz w:val="27"/>
          <w:szCs w:val="27"/>
        </w:rPr>
        <w:t>-</w:t>
      </w:r>
      <w:proofErr w:type="spellStart"/>
      <w:r>
        <w:rPr>
          <w:b/>
          <w:bCs/>
          <w:color w:val="444444"/>
          <w:sz w:val="27"/>
          <w:szCs w:val="27"/>
        </w:rPr>
        <w:t>грру</w:t>
      </w:r>
      <w:proofErr w:type="spellEnd"/>
      <w:r>
        <w:rPr>
          <w:b/>
          <w:bCs/>
          <w:color w:val="444444"/>
          <w:sz w:val="27"/>
          <w:szCs w:val="27"/>
        </w:rPr>
        <w:t>-у!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2124"/>
      </w:pPr>
      <w:r>
        <w:rPr>
          <w:color w:val="444444"/>
          <w:sz w:val="27"/>
          <w:szCs w:val="27"/>
        </w:rPr>
        <w:t>Наши курочки в окно-…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proofErr w:type="spellStart"/>
      <w:r>
        <w:rPr>
          <w:b/>
          <w:bCs/>
          <w:color w:val="444444"/>
          <w:sz w:val="27"/>
          <w:szCs w:val="27"/>
        </w:rPr>
        <w:t>Кко</w:t>
      </w:r>
      <w:proofErr w:type="spellEnd"/>
      <w:r>
        <w:rPr>
          <w:b/>
          <w:bCs/>
          <w:color w:val="444444"/>
          <w:sz w:val="27"/>
          <w:szCs w:val="27"/>
        </w:rPr>
        <w:t>-</w:t>
      </w:r>
      <w:proofErr w:type="spellStart"/>
      <w:r>
        <w:rPr>
          <w:b/>
          <w:bCs/>
          <w:color w:val="444444"/>
          <w:sz w:val="27"/>
          <w:szCs w:val="27"/>
        </w:rPr>
        <w:t>кко</w:t>
      </w:r>
      <w:proofErr w:type="spellEnd"/>
      <w:r>
        <w:rPr>
          <w:b/>
          <w:bCs/>
          <w:color w:val="444444"/>
          <w:sz w:val="27"/>
          <w:szCs w:val="27"/>
        </w:rPr>
        <w:t>-</w:t>
      </w:r>
      <w:proofErr w:type="spellStart"/>
      <w:r>
        <w:rPr>
          <w:b/>
          <w:bCs/>
          <w:color w:val="444444"/>
          <w:sz w:val="27"/>
          <w:szCs w:val="27"/>
        </w:rPr>
        <w:t>кко</w:t>
      </w:r>
      <w:proofErr w:type="spellEnd"/>
      <w:r>
        <w:rPr>
          <w:b/>
          <w:bCs/>
          <w:color w:val="444444"/>
          <w:sz w:val="27"/>
          <w:szCs w:val="27"/>
        </w:rPr>
        <w:t>-ко-ко-ко-ко!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2124"/>
      </w:pPr>
      <w:r>
        <w:rPr>
          <w:color w:val="444444"/>
          <w:sz w:val="27"/>
          <w:szCs w:val="27"/>
        </w:rPr>
        <w:t>А как Петя-петушок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color w:val="444444"/>
          <w:sz w:val="27"/>
          <w:szCs w:val="27"/>
        </w:rPr>
        <w:t>Рано-рано поутру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1416" w:firstLine="708"/>
      </w:pPr>
      <w:r>
        <w:rPr>
          <w:color w:val="444444"/>
          <w:sz w:val="27"/>
          <w:szCs w:val="27"/>
        </w:rPr>
        <w:t>Нам споет …</w:t>
      </w:r>
      <w:r>
        <w:rPr>
          <w:b/>
          <w:bCs/>
          <w:color w:val="444444"/>
          <w:sz w:val="27"/>
          <w:szCs w:val="27"/>
        </w:rPr>
        <w:t>ку-ка-ре-ку!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Ребенок договаривает выделенные жирным шрифтом слова-звукоподражания.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b/>
          <w:bCs/>
          <w:color w:val="444444"/>
          <w:sz w:val="27"/>
          <w:szCs w:val="27"/>
        </w:rPr>
        <w:t>«Дождик»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Дождик-дождик,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Полно лить,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Наших детушек…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b/>
          <w:bCs/>
          <w:color w:val="444444"/>
          <w:sz w:val="27"/>
          <w:szCs w:val="27"/>
        </w:rPr>
        <w:t>Мочить!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Кап-кап, кап-кап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Зонтик поскорей раскроем,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От дождя себя укроем.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(Ребенок вместе </w:t>
      </w:r>
      <w:proofErr w:type="gramStart"/>
      <w:r>
        <w:rPr>
          <w:color w:val="444444"/>
          <w:sz w:val="27"/>
          <w:szCs w:val="27"/>
        </w:rPr>
        <w:t>со</w:t>
      </w:r>
      <w:proofErr w:type="gramEnd"/>
      <w:r>
        <w:rPr>
          <w:color w:val="444444"/>
          <w:sz w:val="27"/>
          <w:szCs w:val="27"/>
        </w:rPr>
        <w:t xml:space="preserve"> взрослым произносит звукосочетание «кап-кап, кап-кап» и имитирует, что раскрывает зонт).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E261B7" w:rsidP="0052002B">
      <w:pPr>
        <w:pStyle w:val="a3"/>
        <w:shd w:val="clear" w:color="auto" w:fill="FFFFFF"/>
        <w:spacing w:before="28" w:beforeAutospacing="0" w:after="28"/>
      </w:pPr>
      <w:r>
        <w:rPr>
          <w:b/>
          <w:bCs/>
          <w:color w:val="444444"/>
          <w:sz w:val="27"/>
          <w:szCs w:val="27"/>
        </w:rPr>
        <w:t xml:space="preserve"> </w:t>
      </w:r>
      <w:r>
        <w:tab/>
      </w:r>
      <w:r>
        <w:tab/>
      </w:r>
      <w:r w:rsidR="0052002B">
        <w:rPr>
          <w:b/>
          <w:bCs/>
          <w:color w:val="444444"/>
          <w:sz w:val="27"/>
          <w:szCs w:val="27"/>
        </w:rPr>
        <w:t>«Идет коза рогатая»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Идет коза рогатая,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 xml:space="preserve">Идет коза </w:t>
      </w:r>
      <w:proofErr w:type="spellStart"/>
      <w:r>
        <w:rPr>
          <w:color w:val="444444"/>
          <w:sz w:val="27"/>
          <w:szCs w:val="27"/>
        </w:rPr>
        <w:t>бодатая</w:t>
      </w:r>
      <w:proofErr w:type="spellEnd"/>
      <w:r>
        <w:rPr>
          <w:color w:val="444444"/>
          <w:sz w:val="27"/>
          <w:szCs w:val="27"/>
        </w:rPr>
        <w:t>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За малыми ребятами,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За малыми девчатами.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Ножками …</w:t>
      </w:r>
      <w:r>
        <w:rPr>
          <w:b/>
          <w:bCs/>
          <w:color w:val="444444"/>
          <w:sz w:val="27"/>
          <w:szCs w:val="27"/>
        </w:rPr>
        <w:t>топ-топ</w:t>
      </w:r>
      <w:r>
        <w:rPr>
          <w:color w:val="444444"/>
          <w:sz w:val="27"/>
          <w:szCs w:val="27"/>
        </w:rPr>
        <w:t>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lastRenderedPageBreak/>
        <w:t>Глазками …</w:t>
      </w:r>
      <w:r>
        <w:rPr>
          <w:b/>
          <w:bCs/>
          <w:color w:val="444444"/>
          <w:sz w:val="27"/>
          <w:szCs w:val="27"/>
        </w:rPr>
        <w:t>хлоп-хлоп</w:t>
      </w:r>
      <w:r>
        <w:rPr>
          <w:color w:val="444444"/>
          <w:sz w:val="27"/>
          <w:szCs w:val="27"/>
        </w:rPr>
        <w:t>.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Кто кашки не ест,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Молока не пьет,-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Забодает, забодает, забодает.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А кто мамочку слушает,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Кашку кто кушает –</w:t>
      </w: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left="708" w:firstLine="708"/>
      </w:pPr>
      <w:r>
        <w:rPr>
          <w:color w:val="444444"/>
          <w:sz w:val="27"/>
          <w:szCs w:val="27"/>
        </w:rPr>
        <w:t>С тем …</w:t>
      </w:r>
      <w:r>
        <w:rPr>
          <w:b/>
          <w:bCs/>
          <w:color w:val="444444"/>
          <w:sz w:val="27"/>
          <w:szCs w:val="27"/>
        </w:rPr>
        <w:t>поиграет, поиграет, поиграет!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«Игрушки разговаривают» (2-4 года).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Во время игр с куклами, мягкими игрушками, машинками задавайте от лица «своей» игрушки разные вопросы игрушке, которой управляет ребенок: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-Слушай, куда мы теперь пойдем?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 что мы там будем делать?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-Я возьму с собой …, а ты что возьмешь?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-Давай одеваться. Кажется на улице холодный ветер, ты что оденешь?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-Мы пришли на кухню. Я </w:t>
      </w:r>
      <w:proofErr w:type="gramStart"/>
      <w:r>
        <w:rPr>
          <w:color w:val="444444"/>
          <w:sz w:val="27"/>
          <w:szCs w:val="27"/>
        </w:rPr>
        <w:t>буду</w:t>
      </w:r>
      <w:proofErr w:type="gramEnd"/>
      <w:r>
        <w:rPr>
          <w:color w:val="444444"/>
          <w:sz w:val="27"/>
          <w:szCs w:val="27"/>
        </w:rPr>
        <w:t xml:space="preserve"> есть …, а ты что будешь есть?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В своих вопросах желательно употреблять разные слова-действия: Что мама варит? Чем вытирает руки (режет хлеб, протирает стол, подметает пол)? Вопросы побуждают ребенка думать, развивается мышление. Задав вопрос, сделайте небольшую паузу, чтобы ребенок </w:t>
      </w:r>
      <w:proofErr w:type="gramStart"/>
      <w:r>
        <w:rPr>
          <w:color w:val="444444"/>
          <w:sz w:val="27"/>
          <w:szCs w:val="27"/>
        </w:rPr>
        <w:t>подумал</w:t>
      </w:r>
      <w:proofErr w:type="gramEnd"/>
      <w:r>
        <w:rPr>
          <w:color w:val="444444"/>
          <w:sz w:val="27"/>
          <w:szCs w:val="27"/>
        </w:rPr>
        <w:t xml:space="preserve"> как ответить, а потом дайте свой вариант ответа.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(Можно </w:t>
      </w:r>
      <w:proofErr w:type="gramStart"/>
      <w:r>
        <w:rPr>
          <w:color w:val="444444"/>
          <w:sz w:val="27"/>
          <w:szCs w:val="27"/>
        </w:rPr>
        <w:t>отправиться с любимыми игрушками путешествовать</w:t>
      </w:r>
      <w:proofErr w:type="gramEnd"/>
      <w:r>
        <w:rPr>
          <w:color w:val="444444"/>
          <w:sz w:val="27"/>
          <w:szCs w:val="27"/>
        </w:rPr>
        <w:t xml:space="preserve"> по квартире):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-О-о-о! Мы с тобой на кухне! Интересно, а где тут стоят кастрюли и сковородки? </w:t>
      </w:r>
      <w:proofErr w:type="gramStart"/>
      <w:r>
        <w:rPr>
          <w:color w:val="444444"/>
          <w:sz w:val="27"/>
          <w:szCs w:val="27"/>
        </w:rPr>
        <w:t>(Если ребенок отвечает своей игрушкой просто «здесь», вы своим героем очень «раздражаетесь»:</w:t>
      </w:r>
      <w:proofErr w:type="gramEnd"/>
      <w:r>
        <w:rPr>
          <w:color w:val="444444"/>
          <w:sz w:val="27"/>
          <w:szCs w:val="27"/>
        </w:rPr>
        <w:t xml:space="preserve"> «Да где здесь? А-а-а, в шкафу! </w:t>
      </w:r>
      <w:proofErr w:type="gramStart"/>
      <w:r>
        <w:rPr>
          <w:color w:val="444444"/>
          <w:sz w:val="27"/>
          <w:szCs w:val="27"/>
        </w:rPr>
        <w:t>Так бы сразу и сказал «в шкафу»).</w:t>
      </w:r>
      <w:proofErr w:type="gramEnd"/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 что мама варит в этих сковородках? Наверное, макароны… или мясо.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-А где мама хранит молоко и сметану? Думаю, что в этом холодильнике, ведь там всегда холодно и ничего не испортится.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И т.д.</w:t>
      </w:r>
    </w:p>
    <w:p w:rsidR="00E261B7" w:rsidRDefault="00E261B7" w:rsidP="0052002B">
      <w:pPr>
        <w:pStyle w:val="a3"/>
        <w:shd w:val="clear" w:color="auto" w:fill="FFFFFF"/>
        <w:spacing w:before="28" w:beforeAutospacing="0" w:after="28"/>
        <w:rPr>
          <w:b/>
          <w:bCs/>
          <w:color w:val="444444"/>
          <w:sz w:val="27"/>
          <w:szCs w:val="27"/>
        </w:rPr>
      </w:pPr>
    </w:p>
    <w:p w:rsidR="0052002B" w:rsidRDefault="0052002B" w:rsidP="00E261B7">
      <w:pPr>
        <w:pStyle w:val="a3"/>
        <w:shd w:val="clear" w:color="auto" w:fill="FFFFFF"/>
        <w:spacing w:before="28" w:beforeAutospacing="0" w:after="28"/>
        <w:ind w:firstLine="708"/>
      </w:pPr>
      <w:r>
        <w:rPr>
          <w:b/>
          <w:bCs/>
          <w:color w:val="444444"/>
          <w:sz w:val="27"/>
          <w:szCs w:val="27"/>
        </w:rPr>
        <w:t>Игра «Нужные вещи».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Раскладываем перед ребенком предметы, которыми он пользуется в быту (5-6 предметов) и предлагаем показать: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мама расчесывает волосы?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ты кушаешь кашу?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ты копаешь песок?</w:t>
      </w:r>
    </w:p>
    <w:p w:rsidR="0052002B" w:rsidRDefault="0052002B" w:rsidP="0052002B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>-Чем папа пишет?</w:t>
      </w:r>
    </w:p>
    <w:p w:rsidR="003A6DF9" w:rsidRDefault="0052002B" w:rsidP="00E261B7">
      <w:pPr>
        <w:pStyle w:val="a3"/>
        <w:shd w:val="clear" w:color="auto" w:fill="FFFFFF"/>
        <w:spacing w:before="28" w:beforeAutospacing="0" w:after="28"/>
      </w:pPr>
      <w:r>
        <w:rPr>
          <w:color w:val="444444"/>
          <w:sz w:val="27"/>
          <w:szCs w:val="27"/>
        </w:rPr>
        <w:t xml:space="preserve">-Чем ты режешь бумагу? </w:t>
      </w:r>
    </w:p>
    <w:sectPr w:rsidR="003A6DF9" w:rsidSect="00E261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2B"/>
    <w:rsid w:val="003A6DF9"/>
    <w:rsid w:val="0052002B"/>
    <w:rsid w:val="00E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0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leont</cp:lastModifiedBy>
  <cp:revision>2</cp:revision>
  <dcterms:created xsi:type="dcterms:W3CDTF">2025-04-06T14:23:00Z</dcterms:created>
  <dcterms:modified xsi:type="dcterms:W3CDTF">2025-04-06T14:23:00Z</dcterms:modified>
</cp:coreProperties>
</file>